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F18" w:rsidRDefault="00016E7A">
      <w:pPr>
        <w:pStyle w:val="Textbody"/>
        <w:autoSpaceDE w:val="0"/>
        <w:spacing w:before="108" w:after="108"/>
        <w:jc w:val="right"/>
        <w:rPr>
          <w:color w:val="26282F"/>
          <w:sz w:val="28"/>
          <w:szCs w:val="26"/>
          <w:lang w:val="ru-RU"/>
        </w:rPr>
      </w:pPr>
      <w:r>
        <w:rPr>
          <w:color w:val="26282F"/>
          <w:sz w:val="28"/>
          <w:szCs w:val="26"/>
          <w:lang w:val="ru-RU"/>
        </w:rPr>
        <w:t>ПРОЕКТ</w:t>
      </w:r>
      <w:r w:rsidR="004D1080">
        <w:rPr>
          <w:color w:val="26282F"/>
          <w:sz w:val="28"/>
          <w:szCs w:val="26"/>
          <w:lang w:val="ru-RU"/>
        </w:rPr>
        <w:t xml:space="preserve">     </w:t>
      </w:r>
    </w:p>
    <w:p w:rsidR="00617F18" w:rsidRDefault="004D1080">
      <w:pPr>
        <w:pStyle w:val="Standard"/>
        <w:autoSpaceDE w:val="0"/>
        <w:spacing w:before="108" w:after="108"/>
        <w:jc w:val="center"/>
      </w:pPr>
      <w:r>
        <w:rPr>
          <w:sz w:val="28"/>
          <w:szCs w:val="28"/>
          <w:lang w:val="ru-RU"/>
        </w:rPr>
        <w:t xml:space="preserve">Муниципальная </w:t>
      </w:r>
      <w:bookmarkStart w:id="0" w:name="sub_1000"/>
      <w:r>
        <w:rPr>
          <w:sz w:val="28"/>
          <w:szCs w:val="28"/>
        </w:rPr>
        <w:t>программа</w:t>
      </w:r>
    </w:p>
    <w:p w:rsidR="00617F18" w:rsidRDefault="004D1080">
      <w:pPr>
        <w:pStyle w:val="Standard"/>
        <w:autoSpaceDE w:val="0"/>
        <w:spacing w:before="108" w:after="108"/>
        <w:jc w:val="center"/>
      </w:pPr>
      <w:r>
        <w:rPr>
          <w:rFonts w:cs="Times New Roman"/>
          <w:sz w:val="28"/>
          <w:szCs w:val="28"/>
        </w:rPr>
        <w:t xml:space="preserve">«Развитие транспортной системы и дорожного хозяйства </w:t>
      </w:r>
      <w:r>
        <w:rPr>
          <w:rFonts w:cs="Times New Roman"/>
          <w:sz w:val="28"/>
          <w:szCs w:val="28"/>
          <w:lang w:val="ru-RU"/>
        </w:rPr>
        <w:t>Жердевского муниципального округа</w:t>
      </w:r>
      <w:r>
        <w:rPr>
          <w:rFonts w:cs="Times New Roman"/>
          <w:sz w:val="28"/>
          <w:szCs w:val="28"/>
        </w:rPr>
        <w:t>»</w:t>
      </w:r>
      <w:r>
        <w:rPr>
          <w:sz w:val="28"/>
          <w:szCs w:val="28"/>
        </w:rPr>
        <w:br/>
        <w:t>(далее - программа)</w:t>
      </w:r>
      <w:bookmarkEnd w:id="0"/>
    </w:p>
    <w:p w:rsidR="00617F18" w:rsidRDefault="004D1080">
      <w:pPr>
        <w:pStyle w:val="Standard"/>
        <w:autoSpaceDE w:val="0"/>
        <w:spacing w:before="108" w:after="108"/>
        <w:jc w:val="center"/>
      </w:pPr>
      <w:bookmarkStart w:id="1" w:name="sub_100"/>
      <w:r>
        <w:rPr>
          <w:sz w:val="28"/>
          <w:szCs w:val="28"/>
        </w:rPr>
        <w:t>Паспорт программ</w:t>
      </w:r>
      <w:bookmarkEnd w:id="1"/>
      <w:r>
        <w:rPr>
          <w:sz w:val="28"/>
          <w:szCs w:val="28"/>
          <w:lang w:val="ru-RU"/>
        </w:rPr>
        <w:t>ы</w:t>
      </w:r>
    </w:p>
    <w:tbl>
      <w:tblPr>
        <w:tblW w:w="1003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0"/>
        <w:gridCol w:w="6345"/>
      </w:tblGrid>
      <w:tr w:rsidR="00617F18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Default="004D1080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t>Ответственный исполнитель программ</w:t>
            </w:r>
            <w:r>
              <w:rPr>
                <w:sz w:val="26"/>
                <w:szCs w:val="26"/>
                <w:lang w:val="ru-RU"/>
              </w:rPr>
              <w:t>ы</w:t>
            </w:r>
          </w:p>
          <w:p w:rsidR="00617F18" w:rsidRDefault="00617F18">
            <w:pPr>
              <w:pStyle w:val="Standard"/>
              <w:autoSpaceDE w:val="0"/>
            </w:pP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Default="004D1080">
            <w:pPr>
              <w:pStyle w:val="TableContents"/>
              <w:autoSpaceDE w:val="0"/>
              <w:jc w:val="both"/>
            </w:pPr>
            <w:r>
              <w:rPr>
                <w:sz w:val="26"/>
                <w:szCs w:val="26"/>
                <w:lang w:val="ru-RU"/>
              </w:rPr>
              <w:t xml:space="preserve">Отдел ЖКХ, строительства и архитектуры администрации Жердевского муниципального округа  </w:t>
            </w:r>
          </w:p>
        </w:tc>
      </w:tr>
      <w:tr w:rsidR="00617F18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Default="004D1080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t>Соисполнители программ</w:t>
            </w:r>
            <w:r>
              <w:rPr>
                <w:sz w:val="26"/>
                <w:szCs w:val="26"/>
                <w:lang w:val="ru-RU"/>
              </w:rPr>
              <w:t>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Default="004D1080">
            <w:pPr>
              <w:pStyle w:val="TableContents"/>
              <w:autoSpaceDE w:val="0"/>
              <w:jc w:val="both"/>
            </w:pPr>
            <w:r>
              <w:rPr>
                <w:rStyle w:val="StrongEmphasis"/>
                <w:b w:val="0"/>
                <w:bCs w:val="0"/>
                <w:sz w:val="26"/>
                <w:szCs w:val="26"/>
                <w:lang w:val="ru-RU"/>
              </w:rPr>
              <w:t>Отдел по развитию предпринимательства и потребительского рынка администрации Жердевского</w:t>
            </w:r>
            <w:r>
              <w:rPr>
                <w:sz w:val="26"/>
                <w:szCs w:val="26"/>
                <w:lang w:val="ru-RU"/>
              </w:rPr>
              <w:t xml:space="preserve"> муниципального округа,   Жердевское МКУ «Управление заказчика»</w:t>
            </w:r>
          </w:p>
          <w:p w:rsidR="00617F18" w:rsidRDefault="00617F18">
            <w:pPr>
              <w:pStyle w:val="Standard"/>
              <w:autoSpaceDE w:val="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617F18">
        <w:tc>
          <w:tcPr>
            <w:tcW w:w="3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Default="004D1080">
            <w:pPr>
              <w:pStyle w:val="Standard"/>
              <w:autoSpaceDE w:val="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Участники</w:t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Default="004D1080">
            <w:pPr>
              <w:pStyle w:val="Standard"/>
              <w:autoSpaceDE w:val="0"/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  <w:lang w:val="ru-RU"/>
              </w:rPr>
              <w:t>автотранспортные предприятия округа</w:t>
            </w:r>
          </w:p>
          <w:p w:rsidR="00617F18" w:rsidRDefault="00617F18">
            <w:pPr>
              <w:pStyle w:val="Standard"/>
              <w:autoSpaceDE w:val="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617F18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Default="004D1080">
            <w:pPr>
              <w:pStyle w:val="Standard"/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программа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Default="004D1080">
            <w:pPr>
              <w:pStyle w:val="a8"/>
              <w:autoSpaceDE w:val="0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Ускорение товародвижения и снижение транспортных издержек в экономике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617F18" w:rsidRDefault="004D1080">
            <w:pPr>
              <w:pStyle w:val="a7"/>
              <w:snapToGrid w:val="0"/>
              <w:spacing w:before="0" w:after="0"/>
            </w:pPr>
            <w:r>
              <w:rPr>
                <w:color w:val="000000"/>
                <w:sz w:val="26"/>
                <w:szCs w:val="26"/>
              </w:rPr>
              <w:t xml:space="preserve">  повышение доступности транспортных услуг для населения;</w:t>
            </w:r>
          </w:p>
          <w:p w:rsidR="00617F18" w:rsidRDefault="004D1080">
            <w:pPr>
              <w:pStyle w:val="a7"/>
              <w:snapToGrid w:val="0"/>
              <w:spacing w:before="0" w:after="0"/>
            </w:pPr>
            <w:r>
              <w:rPr>
                <w:sz w:val="26"/>
                <w:szCs w:val="26"/>
                <w:lang w:val="ru-RU"/>
              </w:rPr>
              <w:t xml:space="preserve"> повышение конкурентоспособности транспортного комплекса округа</w:t>
            </w:r>
          </w:p>
        </w:tc>
      </w:tr>
      <w:tr w:rsidR="00617F18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Default="004D1080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t>Задачи программ</w:t>
            </w:r>
            <w:r>
              <w:rPr>
                <w:sz w:val="26"/>
                <w:szCs w:val="26"/>
                <w:lang w:val="ru-RU"/>
              </w:rPr>
              <w:t>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Default="004D1080">
            <w:pPr>
              <w:pStyle w:val="Standard"/>
              <w:autoSpaceDE w:val="0"/>
              <w:jc w:val="both"/>
            </w:pPr>
            <w:r>
              <w:rPr>
                <w:sz w:val="26"/>
                <w:szCs w:val="26"/>
                <w:lang w:val="ru-RU"/>
              </w:rPr>
              <w:t xml:space="preserve">      О</w:t>
            </w:r>
            <w:r>
              <w:rPr>
                <w:sz w:val="26"/>
                <w:szCs w:val="26"/>
              </w:rPr>
              <w:t>беспечение сохранности существующей сети автомобильных дорог и производственного потенциала дорожного хозяйства;</w:t>
            </w:r>
          </w:p>
          <w:p w:rsidR="00617F18" w:rsidRDefault="004D1080">
            <w:pPr>
              <w:pStyle w:val="Standard"/>
              <w:autoSpaceDE w:val="0"/>
              <w:jc w:val="both"/>
            </w:pPr>
            <w:r>
              <w:rPr>
                <w:sz w:val="26"/>
                <w:szCs w:val="26"/>
              </w:rPr>
              <w:t xml:space="preserve">      создание условий для организации и развития транспортного сообщения автомобильным транспортом на территории </w:t>
            </w:r>
            <w:r>
              <w:rPr>
                <w:sz w:val="26"/>
                <w:szCs w:val="26"/>
                <w:lang w:val="ru-RU"/>
              </w:rPr>
              <w:t>округа</w:t>
            </w:r>
            <w:r>
              <w:rPr>
                <w:sz w:val="26"/>
                <w:szCs w:val="26"/>
              </w:rPr>
              <w:t>;</w:t>
            </w:r>
          </w:p>
          <w:p w:rsidR="00617F18" w:rsidRDefault="004D1080">
            <w:pPr>
              <w:pStyle w:val="Standard"/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организация и развитие перевозок пассажиров автомобильным транспортом по социально значимым круглогодичным и сезонным маршрутам;</w:t>
            </w:r>
          </w:p>
          <w:p w:rsidR="00617F18" w:rsidRDefault="004D1080">
            <w:pPr>
              <w:pStyle w:val="Standard"/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повышение качества предоставляемых транспортных услуг;</w:t>
            </w:r>
          </w:p>
          <w:p w:rsidR="00617F18" w:rsidRDefault="004D1080">
            <w:pPr>
              <w:pStyle w:val="Standard"/>
              <w:autoSpaceDE w:val="0"/>
              <w:jc w:val="both"/>
            </w:pPr>
            <w:r>
              <w:rPr>
                <w:sz w:val="26"/>
                <w:szCs w:val="26"/>
              </w:rPr>
              <w:t xml:space="preserve">       создание добросовестной конкуренции среди предприятий, организаций, юридических лиц и индивидуальных предпринимателей, занимающихся перевозкой пассажиров на маршрутах, находящихся на территории </w:t>
            </w:r>
            <w:r>
              <w:rPr>
                <w:sz w:val="26"/>
                <w:szCs w:val="26"/>
                <w:lang w:val="ru-RU"/>
              </w:rPr>
              <w:t>округа</w:t>
            </w:r>
          </w:p>
          <w:p w:rsidR="00617F18" w:rsidRDefault="00617F18">
            <w:pPr>
              <w:pStyle w:val="a7"/>
              <w:shd w:val="clear" w:color="auto" w:fill="FFFFFF"/>
              <w:autoSpaceDE w:val="0"/>
              <w:snapToGrid w:val="0"/>
              <w:spacing w:before="0" w:after="0"/>
              <w:jc w:val="both"/>
              <w:rPr>
                <w:sz w:val="26"/>
                <w:szCs w:val="26"/>
              </w:rPr>
            </w:pPr>
          </w:p>
        </w:tc>
      </w:tr>
      <w:tr w:rsidR="00617F18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Default="004D1080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t>Целевые индикаторы и показатели программ</w:t>
            </w:r>
            <w:r>
              <w:rPr>
                <w:sz w:val="26"/>
                <w:szCs w:val="26"/>
                <w:lang w:val="ru-RU"/>
              </w:rPr>
              <w:t>ы</w:t>
            </w:r>
            <w:r>
              <w:rPr>
                <w:sz w:val="26"/>
                <w:szCs w:val="26"/>
              </w:rPr>
              <w:t>, их значения на последний год реализации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Default="004D1080">
            <w:pPr>
              <w:pStyle w:val="Standard"/>
              <w:autoSpaceDE w:val="0"/>
              <w:jc w:val="both"/>
            </w:pPr>
            <w:r>
              <w:rPr>
                <w:sz w:val="26"/>
                <w:szCs w:val="26"/>
              </w:rPr>
              <w:t xml:space="preserve">Доля протяженности автомобильных дорог общего пользования </w:t>
            </w:r>
            <w:r>
              <w:rPr>
                <w:sz w:val="26"/>
                <w:szCs w:val="26"/>
                <w:lang w:val="ru-RU"/>
              </w:rPr>
              <w:t>муниципального</w:t>
            </w:r>
            <w:r>
              <w:rPr>
                <w:sz w:val="26"/>
                <w:szCs w:val="26"/>
              </w:rPr>
              <w:t xml:space="preserve"> значения, не отвечающих нормативным требованиям в общей протяженности автомобильных дорог общего пользования </w:t>
            </w:r>
            <w:r>
              <w:rPr>
                <w:sz w:val="26"/>
                <w:szCs w:val="26"/>
                <w:lang w:val="ru-RU"/>
              </w:rPr>
              <w:t>муниципального</w:t>
            </w:r>
            <w:r>
              <w:rPr>
                <w:sz w:val="26"/>
                <w:szCs w:val="26"/>
              </w:rPr>
              <w:t xml:space="preserve"> значения</w:t>
            </w:r>
            <w:r>
              <w:rPr>
                <w:sz w:val="26"/>
                <w:szCs w:val="26"/>
                <w:lang w:val="ru-RU"/>
              </w:rPr>
              <w:t xml:space="preserve">  </w:t>
            </w:r>
            <w:r>
              <w:rPr>
                <w:sz w:val="26"/>
                <w:szCs w:val="26"/>
              </w:rPr>
              <w:noBreakHyphen/>
            </w:r>
            <w:r>
              <w:rPr>
                <w:sz w:val="26"/>
                <w:szCs w:val="26"/>
                <w:lang w:val="ru-RU"/>
              </w:rPr>
              <w:t>53</w:t>
            </w:r>
            <w:r>
              <w:rPr>
                <w:sz w:val="26"/>
                <w:szCs w:val="26"/>
              </w:rPr>
              <w:t>%;</w:t>
            </w:r>
          </w:p>
          <w:p w:rsidR="00617F18" w:rsidRDefault="004D1080">
            <w:pPr>
              <w:pStyle w:val="Standard"/>
              <w:autoSpaceDE w:val="0"/>
              <w:jc w:val="both"/>
            </w:pPr>
            <w:r>
              <w:rPr>
                <w:sz w:val="26"/>
                <w:szCs w:val="26"/>
              </w:rPr>
              <w:t xml:space="preserve">перевезено пассажиров автомобильным транспортом </w:t>
            </w:r>
            <w:r>
              <w:rPr>
                <w:sz w:val="26"/>
                <w:szCs w:val="26"/>
                <w:lang w:val="ru-RU"/>
              </w:rPr>
              <w:t>к 2030 году</w:t>
            </w:r>
            <w:r>
              <w:rPr>
                <w:sz w:val="26"/>
                <w:szCs w:val="26"/>
              </w:rPr>
              <w:noBreakHyphen/>
              <w:t xml:space="preserve">  83,0 </w:t>
            </w:r>
            <w:r>
              <w:rPr>
                <w:sz w:val="26"/>
                <w:szCs w:val="26"/>
                <w:lang w:val="ru-RU"/>
              </w:rPr>
              <w:t xml:space="preserve">тыс. </w:t>
            </w:r>
            <w:r>
              <w:rPr>
                <w:sz w:val="26"/>
                <w:szCs w:val="26"/>
              </w:rPr>
              <w:t>человек; пассажирооборот автомобильного транспорта -1720,0</w:t>
            </w:r>
            <w:r>
              <w:rPr>
                <w:sz w:val="26"/>
                <w:szCs w:val="26"/>
                <w:lang w:val="ru-RU"/>
              </w:rPr>
              <w:t xml:space="preserve"> тыс.</w:t>
            </w:r>
            <w:r>
              <w:rPr>
                <w:sz w:val="26"/>
                <w:szCs w:val="26"/>
              </w:rPr>
              <w:t xml:space="preserve"> пассажиро-км.</w:t>
            </w:r>
          </w:p>
          <w:p w:rsidR="00617F18" w:rsidRDefault="00617F18">
            <w:pPr>
              <w:pStyle w:val="Standard"/>
              <w:autoSpaceDE w:val="0"/>
              <w:rPr>
                <w:color w:val="000000"/>
                <w:sz w:val="26"/>
                <w:szCs w:val="26"/>
              </w:rPr>
            </w:pPr>
          </w:p>
        </w:tc>
      </w:tr>
      <w:tr w:rsidR="00617F18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Default="004D1080">
            <w:pPr>
              <w:pStyle w:val="Standard"/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Сроки и этапы реализации программа</w:t>
            </w:r>
          </w:p>
          <w:p w:rsidR="00617F18" w:rsidRDefault="00617F18">
            <w:pPr>
              <w:pStyle w:val="Standard"/>
              <w:autoSpaceDE w:val="0"/>
              <w:rPr>
                <w:sz w:val="26"/>
                <w:szCs w:val="26"/>
              </w:rPr>
            </w:pP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Default="004D1080">
            <w:pPr>
              <w:pStyle w:val="TableContents"/>
              <w:autoSpaceDE w:val="0"/>
            </w:pPr>
            <w:r>
              <w:rPr>
                <w:sz w:val="26"/>
                <w:szCs w:val="26"/>
                <w:lang w:val="ru-RU"/>
              </w:rPr>
              <w:t>2024-2030 годы</w:t>
            </w:r>
          </w:p>
        </w:tc>
      </w:tr>
      <w:tr w:rsidR="00617F18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Default="004D1080">
            <w:pPr>
              <w:pStyle w:val="Standard"/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и источники финансирования программа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6E7A" w:rsidRPr="002F0A80" w:rsidRDefault="00016E7A" w:rsidP="00016E7A">
            <w:pPr>
              <w:jc w:val="both"/>
            </w:pPr>
            <w:bookmarkStart w:id="2" w:name="__DdeLink__22285_134676759"/>
            <w:bookmarkEnd w:id="2"/>
            <w:r w:rsidRPr="002F0A80">
              <w:rPr>
                <w:b/>
              </w:rPr>
              <w:t xml:space="preserve">Итого по 2024 году – </w:t>
            </w:r>
            <w:r w:rsidR="002F0A80" w:rsidRPr="002F0A80">
              <w:rPr>
                <w:b/>
                <w:lang w:val="ru-RU"/>
              </w:rPr>
              <w:t>67</w:t>
            </w:r>
            <w:r w:rsidRPr="002F0A80">
              <w:rPr>
                <w:b/>
              </w:rPr>
              <w:t> 8</w:t>
            </w:r>
            <w:r w:rsidR="002F0A80" w:rsidRPr="002F0A80">
              <w:rPr>
                <w:b/>
                <w:lang w:val="ru-RU"/>
              </w:rPr>
              <w:t>16</w:t>
            </w:r>
            <w:r w:rsidRPr="002F0A80">
              <w:rPr>
                <w:b/>
              </w:rPr>
              <w:t>,</w:t>
            </w:r>
            <w:r w:rsidR="002F0A80" w:rsidRPr="002F0A80">
              <w:rPr>
                <w:b/>
                <w:lang w:val="ru-RU"/>
              </w:rPr>
              <w:t>7</w:t>
            </w:r>
            <w:r w:rsidRPr="002F0A80">
              <w:rPr>
                <w:b/>
              </w:rPr>
              <w:t xml:space="preserve"> тыс. рублей</w:t>
            </w:r>
            <w:r w:rsidRPr="002F0A80">
              <w:t xml:space="preserve">, в том числе: </w:t>
            </w:r>
          </w:p>
          <w:p w:rsidR="00016E7A" w:rsidRPr="002F0A80" w:rsidRDefault="00016E7A" w:rsidP="00016E7A">
            <w:pPr>
              <w:jc w:val="both"/>
            </w:pPr>
            <w:r w:rsidRPr="002F0A80">
              <w:t xml:space="preserve">средства бюджета Тамбовской области – </w:t>
            </w:r>
            <w:r w:rsidR="002F0A80" w:rsidRPr="002F0A80">
              <w:rPr>
                <w:lang w:val="ru-RU"/>
              </w:rPr>
              <w:t>49 396</w:t>
            </w:r>
            <w:r w:rsidRPr="002F0A80">
              <w:t>,0 тыс. рублей;</w:t>
            </w:r>
          </w:p>
          <w:p w:rsidR="00016E7A" w:rsidRPr="002F0A80" w:rsidRDefault="00016E7A" w:rsidP="00016E7A">
            <w:pPr>
              <w:jc w:val="both"/>
            </w:pPr>
            <w:r w:rsidRPr="002F0A80">
              <w:t xml:space="preserve">бюджет Жердевского муниципального округа – </w:t>
            </w:r>
            <w:r w:rsidR="002F0A80" w:rsidRPr="002F0A80">
              <w:rPr>
                <w:lang w:val="ru-RU"/>
              </w:rPr>
              <w:t>1</w:t>
            </w:r>
            <w:r w:rsidRPr="002F0A80">
              <w:t>8 </w:t>
            </w:r>
            <w:r w:rsidR="002F0A80" w:rsidRPr="002F0A80">
              <w:rPr>
                <w:lang w:val="ru-RU"/>
              </w:rPr>
              <w:t>420</w:t>
            </w:r>
            <w:r w:rsidRPr="002F0A80">
              <w:t>,</w:t>
            </w:r>
            <w:r w:rsidR="002F0A80" w:rsidRPr="002F0A80">
              <w:rPr>
                <w:lang w:val="ru-RU"/>
              </w:rPr>
              <w:t>7</w:t>
            </w:r>
            <w:r w:rsidRPr="002F0A80">
              <w:t xml:space="preserve"> тыс. рублей;</w:t>
            </w:r>
          </w:p>
          <w:p w:rsidR="00016E7A" w:rsidRPr="006041A0" w:rsidRDefault="00016E7A" w:rsidP="00016E7A">
            <w:pPr>
              <w:jc w:val="both"/>
            </w:pPr>
            <w:r w:rsidRPr="006041A0">
              <w:rPr>
                <w:b/>
              </w:rPr>
              <w:t xml:space="preserve">Итого по 2025 году – </w:t>
            </w:r>
            <w:r w:rsidR="006041A0" w:rsidRPr="006041A0">
              <w:rPr>
                <w:b/>
                <w:lang w:val="ru-RU"/>
              </w:rPr>
              <w:t>54</w:t>
            </w:r>
            <w:r w:rsidRPr="006041A0">
              <w:rPr>
                <w:b/>
              </w:rPr>
              <w:t> </w:t>
            </w:r>
            <w:r w:rsidR="006041A0" w:rsidRPr="006041A0">
              <w:rPr>
                <w:b/>
                <w:lang w:val="ru-RU"/>
              </w:rPr>
              <w:t>262</w:t>
            </w:r>
            <w:r w:rsidRPr="006041A0">
              <w:rPr>
                <w:b/>
              </w:rPr>
              <w:t>,</w:t>
            </w:r>
            <w:r w:rsidR="006041A0" w:rsidRPr="006041A0">
              <w:rPr>
                <w:b/>
                <w:lang w:val="ru-RU"/>
              </w:rPr>
              <w:t>1</w:t>
            </w:r>
            <w:r w:rsidRPr="006041A0">
              <w:rPr>
                <w:b/>
              </w:rPr>
              <w:t xml:space="preserve"> тыс. рублей</w:t>
            </w:r>
            <w:r w:rsidRPr="006041A0">
              <w:t xml:space="preserve">, в том числе: </w:t>
            </w:r>
          </w:p>
          <w:p w:rsidR="00016E7A" w:rsidRPr="006041A0" w:rsidRDefault="00016E7A" w:rsidP="00016E7A">
            <w:pPr>
              <w:jc w:val="both"/>
            </w:pPr>
            <w:r w:rsidRPr="006041A0">
              <w:t xml:space="preserve">средства бюджета Тамбовской области – </w:t>
            </w:r>
            <w:r w:rsidR="006041A0" w:rsidRPr="006041A0">
              <w:rPr>
                <w:lang w:val="ru-RU"/>
              </w:rPr>
              <w:t>3</w:t>
            </w:r>
            <w:r w:rsidRPr="006041A0">
              <w:t>5</w:t>
            </w:r>
            <w:r w:rsidR="006041A0" w:rsidRPr="006041A0">
              <w:rPr>
                <w:lang w:val="ru-RU"/>
              </w:rPr>
              <w:t xml:space="preserve"> 329</w:t>
            </w:r>
            <w:r w:rsidRPr="006041A0">
              <w:t>,</w:t>
            </w:r>
            <w:r w:rsidR="006041A0" w:rsidRPr="006041A0">
              <w:rPr>
                <w:lang w:val="ru-RU"/>
              </w:rPr>
              <w:t>4</w:t>
            </w:r>
            <w:r w:rsidRPr="006041A0">
              <w:t xml:space="preserve"> тыс. рублей;</w:t>
            </w:r>
          </w:p>
          <w:p w:rsidR="00016E7A" w:rsidRPr="006041A0" w:rsidRDefault="00016E7A" w:rsidP="00016E7A">
            <w:pPr>
              <w:jc w:val="both"/>
            </w:pPr>
            <w:r w:rsidRPr="006041A0">
              <w:t xml:space="preserve">средства бюджета Жердевского муниципального округа – </w:t>
            </w:r>
            <w:r w:rsidR="006041A0" w:rsidRPr="006041A0">
              <w:rPr>
                <w:lang w:val="ru-RU"/>
              </w:rPr>
              <w:t>1</w:t>
            </w:r>
            <w:r w:rsidRPr="006041A0">
              <w:t>8 9</w:t>
            </w:r>
            <w:r w:rsidR="006041A0" w:rsidRPr="006041A0">
              <w:rPr>
                <w:lang w:val="ru-RU"/>
              </w:rPr>
              <w:t>32</w:t>
            </w:r>
            <w:r w:rsidRPr="006041A0">
              <w:t>,</w:t>
            </w:r>
            <w:r w:rsidR="006041A0" w:rsidRPr="006041A0">
              <w:rPr>
                <w:lang w:val="ru-RU"/>
              </w:rPr>
              <w:t>7</w:t>
            </w:r>
            <w:r w:rsidRPr="006041A0">
              <w:t xml:space="preserve"> тыс. рублей;</w:t>
            </w:r>
          </w:p>
          <w:p w:rsidR="00016E7A" w:rsidRPr="00560B45" w:rsidRDefault="00016E7A" w:rsidP="00016E7A">
            <w:pPr>
              <w:jc w:val="both"/>
            </w:pPr>
            <w:bookmarkStart w:id="3" w:name="_GoBack"/>
            <w:r w:rsidRPr="00560B45">
              <w:rPr>
                <w:b/>
              </w:rPr>
              <w:t xml:space="preserve">Итого по 2026 году – </w:t>
            </w:r>
            <w:r w:rsidR="00560B45" w:rsidRPr="00560B45">
              <w:rPr>
                <w:b/>
                <w:lang w:val="ru-RU"/>
              </w:rPr>
              <w:t>62</w:t>
            </w:r>
            <w:r w:rsidRPr="00560B45">
              <w:rPr>
                <w:b/>
              </w:rPr>
              <w:t> </w:t>
            </w:r>
            <w:r w:rsidR="00560B45" w:rsidRPr="00560B45">
              <w:rPr>
                <w:b/>
                <w:lang w:val="ru-RU"/>
              </w:rPr>
              <w:t>431</w:t>
            </w:r>
            <w:r w:rsidRPr="00560B45">
              <w:rPr>
                <w:b/>
              </w:rPr>
              <w:t>,</w:t>
            </w:r>
            <w:r w:rsidR="00560B45" w:rsidRPr="00560B45">
              <w:rPr>
                <w:b/>
                <w:lang w:val="ru-RU"/>
              </w:rPr>
              <w:t>3</w:t>
            </w:r>
            <w:r w:rsidRPr="00560B45">
              <w:rPr>
                <w:b/>
              </w:rPr>
              <w:t xml:space="preserve"> тыс. рублей</w:t>
            </w:r>
            <w:r w:rsidRPr="00560B45">
              <w:t xml:space="preserve">, в том числе: </w:t>
            </w:r>
          </w:p>
          <w:p w:rsidR="00016E7A" w:rsidRPr="00560B45" w:rsidRDefault="00016E7A" w:rsidP="00016E7A">
            <w:pPr>
              <w:jc w:val="both"/>
            </w:pPr>
            <w:r w:rsidRPr="00560B45">
              <w:t xml:space="preserve">средства бюджета Тамбовской области – </w:t>
            </w:r>
            <w:r w:rsidR="00560B45" w:rsidRPr="00560B45">
              <w:rPr>
                <w:lang w:val="ru-RU"/>
              </w:rPr>
              <w:t>37 028</w:t>
            </w:r>
            <w:r w:rsidRPr="00560B45">
              <w:t>,</w:t>
            </w:r>
            <w:r w:rsidR="00560B45" w:rsidRPr="00560B45">
              <w:rPr>
                <w:lang w:val="ru-RU"/>
              </w:rPr>
              <w:t>9</w:t>
            </w:r>
            <w:r w:rsidRPr="00560B45">
              <w:t xml:space="preserve"> тыс. рублей;</w:t>
            </w:r>
          </w:p>
          <w:p w:rsidR="00617F18" w:rsidRDefault="00016E7A" w:rsidP="00560B45">
            <w:pPr>
              <w:pStyle w:val="Standard"/>
              <w:autoSpaceDE w:val="0"/>
              <w:rPr>
                <w:sz w:val="26"/>
                <w:szCs w:val="26"/>
              </w:rPr>
            </w:pPr>
            <w:r w:rsidRPr="00560B45">
              <w:t xml:space="preserve">средства бюджета Жердевского муниципального округа – </w:t>
            </w:r>
            <w:r w:rsidR="00560B45" w:rsidRPr="00560B45">
              <w:rPr>
                <w:lang w:val="ru-RU"/>
              </w:rPr>
              <w:t>25 402</w:t>
            </w:r>
            <w:r w:rsidRPr="00560B45">
              <w:t>,</w:t>
            </w:r>
            <w:r w:rsidR="00560B45" w:rsidRPr="00560B45">
              <w:rPr>
                <w:lang w:val="ru-RU"/>
              </w:rPr>
              <w:t>4</w:t>
            </w:r>
            <w:r w:rsidRPr="00560B45">
              <w:t xml:space="preserve"> тыс. рублей.</w:t>
            </w:r>
            <w:bookmarkEnd w:id="3"/>
          </w:p>
        </w:tc>
      </w:tr>
    </w:tbl>
    <w:p w:rsidR="00617F18" w:rsidRDefault="00617F18">
      <w:pPr>
        <w:pStyle w:val="Standard"/>
        <w:autoSpaceDE w:val="0"/>
        <w:ind w:firstLine="720"/>
        <w:jc w:val="both"/>
        <w:rPr>
          <w:sz w:val="26"/>
          <w:szCs w:val="26"/>
        </w:rPr>
      </w:pPr>
    </w:p>
    <w:p w:rsidR="00617F18" w:rsidRDefault="00617F18">
      <w:pPr>
        <w:pStyle w:val="Standard"/>
        <w:autoSpaceDE w:val="0"/>
        <w:spacing w:before="108" w:after="108"/>
        <w:jc w:val="center"/>
        <w:rPr>
          <w:lang w:val="ru-RU"/>
        </w:rPr>
      </w:pPr>
    </w:p>
    <w:sectPr w:rsidR="00617F18">
      <w:pgSz w:w="11906" w:h="16838"/>
      <w:pgMar w:top="675" w:right="680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080" w:rsidRDefault="004D1080">
      <w:r>
        <w:separator/>
      </w:r>
    </w:p>
  </w:endnote>
  <w:endnote w:type="continuationSeparator" w:id="0">
    <w:p w:rsidR="004D1080" w:rsidRDefault="004D1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swiss"/>
    <w:pitch w:val="variable"/>
  </w:font>
  <w:font w:name="Calibri, Arial">
    <w:altName w:val="Arial"/>
    <w:charset w:val="00"/>
    <w:family w:val="swiss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080" w:rsidRDefault="004D1080">
      <w:r>
        <w:rPr>
          <w:color w:val="000000"/>
        </w:rPr>
        <w:separator/>
      </w:r>
    </w:p>
  </w:footnote>
  <w:footnote w:type="continuationSeparator" w:id="0">
    <w:p w:rsidR="004D1080" w:rsidRDefault="004D1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1A4F8F"/>
    <w:multiLevelType w:val="multilevel"/>
    <w:tmpl w:val="F1F86190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F18"/>
    <w:rsid w:val="00016E7A"/>
    <w:rsid w:val="002F0A80"/>
    <w:rsid w:val="004D1080"/>
    <w:rsid w:val="00560B45"/>
    <w:rsid w:val="006041A0"/>
    <w:rsid w:val="0061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2871F"/>
  <w15:docId w15:val="{63368AE2-B4C1-40F0-8F66-18BE612F0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3">
    <w:name w:val="heading 3"/>
    <w:basedOn w:val="a0"/>
    <w:next w:val="Textbody"/>
    <w:p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PGothic" w:hAnsi="Arial"/>
      <w:sz w:val="28"/>
      <w:szCs w:val="28"/>
    </w:rPr>
  </w:style>
  <w:style w:type="paragraph" w:styleId="a0">
    <w:name w:val="Title"/>
    <w:basedOn w:val="Standard"/>
    <w:next w:val="Textbody"/>
    <w:pPr>
      <w:keepNext/>
      <w:spacing w:before="240" w:after="120"/>
    </w:pPr>
    <w:rPr>
      <w:rFonts w:ascii="Arial" w:eastAsia="Century Gothic" w:hAnsi="Arial"/>
      <w:sz w:val="28"/>
      <w:szCs w:val="28"/>
    </w:rPr>
  </w:style>
  <w:style w:type="paragraph" w:styleId="a5">
    <w:name w:val="Subtitle"/>
    <w:basedOn w:val="a4"/>
    <w:next w:val="Textbody"/>
    <w:pPr>
      <w:jc w:val="center"/>
    </w:pPr>
  </w:style>
  <w:style w:type="paragraph" w:styleId="a6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Normal (Web)"/>
    <w:basedOn w:val="Standard"/>
    <w:pPr>
      <w:widowControl/>
      <w:spacing w:before="280" w:after="119"/>
    </w:pPr>
    <w:rPr>
      <w:rFonts w:cs="Times New Roman"/>
    </w:rPr>
  </w:style>
  <w:style w:type="paragraph" w:customStyle="1" w:styleId="1">
    <w:name w:val="Обычный1"/>
    <w:pPr>
      <w:suppressAutoHyphens/>
    </w:pPr>
    <w:rPr>
      <w:rFonts w:eastAsia="Lucida Sans Unicode" w:cs="Mangal"/>
      <w:lang w:val="ru-RU" w:bidi="hi-IN"/>
    </w:rPr>
  </w:style>
  <w:style w:type="paragraph" w:customStyle="1" w:styleId="31">
    <w:name w:val="Основной текст 31"/>
    <w:basedOn w:val="1"/>
    <w:pPr>
      <w:spacing w:after="120"/>
    </w:pPr>
    <w:rPr>
      <w:sz w:val="16"/>
      <w:szCs w:val="16"/>
    </w:rPr>
  </w:style>
  <w:style w:type="paragraph" w:customStyle="1" w:styleId="ConsPlusNormal">
    <w:name w:val="ConsPlusNormal"/>
    <w:pPr>
      <w:suppressAutoHyphens/>
      <w:autoSpaceDE w:val="0"/>
      <w:ind w:firstLine="720"/>
      <w:jc w:val="both"/>
    </w:pPr>
    <w:rPr>
      <w:rFonts w:ascii="Arial" w:eastAsia="Lucida Sans Unicode" w:hAnsi="Arial" w:cs="Arial"/>
      <w:lang w:val="ru-RU" w:bidi="hi-IN"/>
    </w:rPr>
  </w:style>
  <w:style w:type="paragraph" w:styleId="a8">
    <w:name w:val="No Spacing"/>
    <w:pPr>
      <w:suppressAutoHyphens/>
    </w:pPr>
    <w:rPr>
      <w:rFonts w:ascii="Calibri, Arial" w:eastAsia="Calibri, Arial" w:hAnsi="Calibri, Arial" w:cs="Mangal"/>
      <w:sz w:val="22"/>
      <w:szCs w:val="22"/>
      <w:lang w:val="ru-RU" w:bidi="hi-IN"/>
    </w:rPr>
  </w:style>
  <w:style w:type="paragraph" w:styleId="HTML">
    <w:name w:val="HTML Preformatted"/>
    <w:basedOn w:val="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="Courier New" w:hAnsi="Courier New" w:cs="Courier New"/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List Paragraph"/>
    <w:basedOn w:val="Standard"/>
    <w:pPr>
      <w:ind w:left="720"/>
    </w:pPr>
  </w:style>
  <w:style w:type="paragraph" w:customStyle="1" w:styleId="BodyTextKeep">
    <w:name w:val="Body Text Keep"/>
    <w:pPr>
      <w:spacing w:before="120" w:after="120"/>
      <w:ind w:firstLine="567"/>
      <w:jc w:val="both"/>
    </w:pPr>
    <w:rPr>
      <w:spacing w:val="-5"/>
    </w:rPr>
  </w:style>
  <w:style w:type="paragraph" w:customStyle="1" w:styleId="-31">
    <w:name w:val="Светлая сетка - Акцент 31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LightList-Accent5">
    <w:name w:val="Light List - Accent 5"/>
    <w:basedOn w:val="Standard"/>
    <w:pPr>
      <w:ind w:left="720"/>
    </w:pPr>
  </w:style>
  <w:style w:type="paragraph" w:styleId="ac">
    <w:name w:val="annotation subject"/>
    <w:rPr>
      <w:b/>
      <w:bCs/>
      <w:sz w:val="20"/>
      <w:szCs w:val="20"/>
    </w:rPr>
  </w:style>
  <w:style w:type="paragraph" w:customStyle="1" w:styleId="10">
    <w:name w:val="Текст примечания1"/>
    <w:basedOn w:val="Standard"/>
    <w:rPr>
      <w:sz w:val="20"/>
      <w:szCs w:val="20"/>
    </w:rPr>
  </w:style>
  <w:style w:type="paragraph" w:customStyle="1" w:styleId="ad">
    <w:name w:val="Знак"/>
    <w:basedOn w:val="Standard"/>
    <w:pPr>
      <w:spacing w:after="160" w:line="240" w:lineRule="exact"/>
    </w:pPr>
    <w:rPr>
      <w:rFonts w:eastAsia="SimSun"/>
      <w:b/>
      <w:sz w:val="28"/>
      <w:lang w:val="en-US"/>
    </w:rPr>
  </w:style>
  <w:style w:type="paragraph" w:styleId="ae">
    <w:name w:val="Balloon Text"/>
    <w:basedOn w:val="Standard"/>
    <w:rPr>
      <w:rFonts w:ascii="Tahoma" w:eastAsia="Tahoma" w:hAnsi="Tahoma"/>
      <w:sz w:val="16"/>
      <w:szCs w:val="16"/>
    </w:rPr>
  </w:style>
  <w:style w:type="paragraph" w:customStyle="1" w:styleId="ConsPlusTitle">
    <w:name w:val="ConsPlusTitle"/>
    <w:pPr>
      <w:suppressAutoHyphens/>
    </w:pPr>
    <w:rPr>
      <w:rFonts w:ascii="Arial" w:eastAsia="Times New Roman" w:hAnsi="Arial" w:cs="Arial"/>
      <w:b/>
      <w:bCs/>
      <w:sz w:val="20"/>
      <w:szCs w:val="20"/>
      <w:lang w:val="ru-RU" w:eastAsia="zh-CN" w:bidi="ar-SA"/>
    </w:rPr>
  </w:style>
  <w:style w:type="paragraph" w:customStyle="1" w:styleId="ConsPlusNonformat">
    <w:name w:val="ConsPlusNonformat"/>
    <w:pPr>
      <w:suppressAutoHyphens/>
    </w:pPr>
    <w:rPr>
      <w:rFonts w:ascii="Courier New" w:eastAsia="Times New Roman" w:hAnsi="Courier New" w:cs="Courier New"/>
      <w:sz w:val="20"/>
      <w:szCs w:val="20"/>
      <w:lang w:val="ru-RU" w:eastAsia="zh-CN" w:bidi="ar-SA"/>
    </w:rPr>
  </w:style>
  <w:style w:type="paragraph" w:customStyle="1" w:styleId="11">
    <w:name w:val="Указатель1"/>
    <w:basedOn w:val="Standard"/>
    <w:rPr>
      <w:rFonts w:ascii="Arial" w:eastAsia="Arial" w:hAnsi="Arial" w:cs="Mangal"/>
    </w:rPr>
  </w:style>
  <w:style w:type="paragraph" w:customStyle="1" w:styleId="12">
    <w:name w:val="Название1"/>
    <w:basedOn w:val="Standard"/>
    <w:pPr>
      <w:spacing w:before="120" w:after="120"/>
    </w:pPr>
    <w:rPr>
      <w:rFonts w:ascii="Arial" w:eastAsia="Arial" w:hAnsi="Arial" w:cs="Mangal"/>
      <w:i/>
      <w:iCs/>
      <w:sz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13">
    <w:name w:val="Основной шрифт абзаца1"/>
  </w:style>
  <w:style w:type="character" w:customStyle="1" w:styleId="HTML0">
    <w:name w:val="Стандартный HTML Знак"/>
    <w:basedOn w:val="a1"/>
    <w:rPr>
      <w:rFonts w:ascii="Courier New" w:eastAsia="Lucida Sans Unicode" w:hAnsi="Courier New" w:cs="Courier New"/>
      <w:sz w:val="20"/>
      <w:szCs w:val="20"/>
      <w:lang w:val="ru-RU" w:bidi="hi-IN"/>
    </w:rPr>
  </w:style>
  <w:style w:type="character" w:customStyle="1" w:styleId="af">
    <w:name w:val="Верхний колонтитул Знак"/>
    <w:basedOn w:val="a1"/>
  </w:style>
  <w:style w:type="character" w:customStyle="1" w:styleId="af0">
    <w:name w:val="Нижний колонтитул Знак"/>
    <w:basedOn w:val="a1"/>
  </w:style>
  <w:style w:type="character" w:customStyle="1" w:styleId="af1">
    <w:name w:val="Основной текст с отступом Знак"/>
    <w:rPr>
      <w:rFonts w:ascii="Times New Roman" w:eastAsia="Times New Roman" w:hAnsi="Times New Roman" w:cs="Verdana"/>
      <w:sz w:val="24"/>
      <w:szCs w:val="24"/>
    </w:rPr>
  </w:style>
  <w:style w:type="character" w:customStyle="1" w:styleId="14">
    <w:name w:val="Заголовок 1 Знак"/>
    <w:rPr>
      <w:rFonts w:ascii="Arial" w:eastAsia="Times New Roman" w:hAnsi="Arial" w:cs="Arial"/>
      <w:b/>
      <w:bCs/>
      <w:kern w:val="3"/>
      <w:sz w:val="32"/>
      <w:szCs w:val="32"/>
    </w:rPr>
  </w:style>
  <w:style w:type="character" w:customStyle="1" w:styleId="BodyTextKeepChar">
    <w:name w:val="Body Text Keep Char"/>
    <w:rPr>
      <w:rFonts w:ascii="Times New Roman" w:eastAsia="Times New Roman" w:hAnsi="Times New Roman" w:cs="Times New Roman"/>
      <w:spacing w:val="-5"/>
      <w:sz w:val="24"/>
      <w:szCs w:val="24"/>
      <w:lang w:val="ru-RU"/>
    </w:rPr>
  </w:style>
  <w:style w:type="character" w:customStyle="1" w:styleId="he2">
    <w:name w:val="he2"/>
  </w:style>
  <w:style w:type="character" w:customStyle="1" w:styleId="af2">
    <w:name w:val="Тема примечания Знак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3">
    <w:name w:val="Текст примечания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Знак примечания1"/>
    <w:rPr>
      <w:sz w:val="16"/>
      <w:szCs w:val="16"/>
    </w:rPr>
  </w:style>
  <w:style w:type="character" w:customStyle="1" w:styleId="af4">
    <w:name w:val="Текст сноски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Основной текст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ConsPlusNonformat0">
    <w:name w:val="ConsPlusNonformat Знак"/>
    <w:rPr>
      <w:rFonts w:ascii="Courier New" w:eastAsia="Times New Roman" w:hAnsi="Courier New" w:cs="Courier New"/>
      <w:lang w:val="ru-RU" w:bidi="ar-SA"/>
    </w:rPr>
  </w:style>
  <w:style w:type="character" w:customStyle="1" w:styleId="WW8Num30z1">
    <w:name w:val="WW8Num30z1"/>
    <w:rPr>
      <w:rFonts w:ascii="Courier New" w:eastAsia="Courier New" w:hAnsi="Courier New" w:cs="Courier New"/>
      <w:sz w:val="20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eastAsia="Courier New" w:hAnsi="Courier New" w:cs="Courier New"/>
      <w:sz w:val="20"/>
    </w:rPr>
  </w:style>
  <w:style w:type="character" w:customStyle="1" w:styleId="WW8Num20z1">
    <w:name w:val="WW8Num20z1"/>
    <w:rPr>
      <w:rFonts w:ascii="Courier New" w:eastAsia="Courier New" w:hAnsi="Courier New" w:cs="Courier New"/>
      <w:sz w:val="20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2z1">
    <w:name w:val="WW8Num12z1"/>
    <w:rPr>
      <w:rFonts w:ascii="Courier New" w:eastAsia="Courier New" w:hAnsi="Courier New" w:cs="Courier New"/>
      <w:sz w:val="20"/>
    </w:rPr>
  </w:style>
  <w:style w:type="character" w:customStyle="1" w:styleId="WW8Num11z1">
    <w:name w:val="WW8Num11z1"/>
    <w:rPr>
      <w:rFonts w:ascii="Courier New" w:eastAsia="Courier New" w:hAnsi="Courier New" w:cs="Courier New"/>
      <w:sz w:val="20"/>
    </w:rPr>
  </w:style>
  <w:style w:type="character" w:customStyle="1" w:styleId="WW8Num9z1">
    <w:name w:val="WW8Num9z1"/>
    <w:rPr>
      <w:rFonts w:ascii="Courier New" w:eastAsia="Courier New" w:hAnsi="Courier New" w:cs="Courier New"/>
      <w:sz w:val="20"/>
    </w:rPr>
  </w:style>
  <w:style w:type="character" w:customStyle="1" w:styleId="WW8Num8z1">
    <w:name w:val="WW8Num8z1"/>
    <w:rPr>
      <w:rFonts w:ascii="Courier New" w:eastAsia="Courier New" w:hAnsi="Courier New" w:cs="Courier New"/>
      <w:sz w:val="20"/>
    </w:rPr>
  </w:style>
  <w:style w:type="character" w:customStyle="1" w:styleId="WW8Num6z1">
    <w:name w:val="WW8Num6z1"/>
    <w:rPr>
      <w:rFonts w:ascii="Courier New" w:eastAsia="Courier New" w:hAnsi="Courier New" w:cs="Courier New"/>
      <w:sz w:val="20"/>
    </w:rPr>
  </w:style>
  <w:style w:type="character" w:customStyle="1" w:styleId="WW8Num5z1">
    <w:name w:val="WW8Num5z1"/>
    <w:rPr>
      <w:rFonts w:ascii="Courier New" w:eastAsia="Courier New" w:hAnsi="Courier New" w:cs="Courier New"/>
      <w:sz w:val="20"/>
    </w:rPr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StrongEmphasis">
    <w:name w:val="Strong Emphasis"/>
    <w:rPr>
      <w:b/>
      <w:bCs/>
    </w:rPr>
  </w:style>
  <w:style w:type="numbering" w:customStyle="1" w:styleId="WWNum1">
    <w:name w:val="WWNum1"/>
    <w:basedOn w:val="a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5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</dc:creator>
  <cp:lastModifiedBy>user</cp:lastModifiedBy>
  <cp:revision>5</cp:revision>
  <dcterms:created xsi:type="dcterms:W3CDTF">2023-10-11T09:12:00Z</dcterms:created>
  <dcterms:modified xsi:type="dcterms:W3CDTF">2023-11-08T06:09:00Z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