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Уведомление</w:t>
      </w:r>
    </w:p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о проведении публичных консультаций</w:t>
      </w:r>
    </w:p>
    <w:p w:rsidR="00744296" w:rsidRPr="000200C9" w:rsidRDefault="002D03F8" w:rsidP="000200C9">
      <w:pPr>
        <w:pStyle w:val="western"/>
        <w:shd w:val="clear" w:color="auto" w:fill="FFFFFF"/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200C9">
        <w:rPr>
          <w:rFonts w:ascii="Times New Roman" w:hAnsi="Times New Roman"/>
          <w:sz w:val="28"/>
          <w:szCs w:val="28"/>
        </w:rPr>
        <w:t xml:space="preserve">В целях оценки регулирующего воздействия проекта </w:t>
      </w:r>
      <w:r w:rsidR="00E95545" w:rsidRPr="000200C9">
        <w:rPr>
          <w:rFonts w:ascii="Times New Roman" w:hAnsi="Times New Roman"/>
          <w:sz w:val="28"/>
          <w:szCs w:val="28"/>
        </w:rPr>
        <w:t>решения</w:t>
      </w:r>
      <w:r w:rsidR="003A5E35" w:rsidRPr="000200C9">
        <w:rPr>
          <w:rFonts w:ascii="Times New Roman" w:hAnsi="Times New Roman"/>
          <w:sz w:val="28"/>
          <w:szCs w:val="28"/>
        </w:rPr>
        <w:t xml:space="preserve"> Совета депутатов Жердевского муниципального округа «</w:t>
      </w:r>
      <w:r w:rsidR="000200C9" w:rsidRPr="000200C9">
        <w:rPr>
          <w:rFonts w:ascii="Times New Roman" w:hAnsi="Times New Roman"/>
          <w:sz w:val="28"/>
          <w:szCs w:val="28"/>
        </w:rPr>
        <w:t xml:space="preserve">Об утверждении Положения об организации ритуальных услуг и содержания мест захоронения на территории </w:t>
      </w:r>
      <w:bookmarkStart w:id="0" w:name="__DdeLink__26000_2370757617"/>
      <w:r w:rsidR="000200C9" w:rsidRPr="000200C9">
        <w:rPr>
          <w:rFonts w:ascii="Times New Roman" w:hAnsi="Times New Roman"/>
          <w:sz w:val="28"/>
          <w:szCs w:val="28"/>
        </w:rPr>
        <w:t>Жердевского муниципального округа Тамбовской области</w:t>
      </w:r>
      <w:bookmarkEnd w:id="0"/>
      <w:r w:rsidR="003A5E35" w:rsidRPr="000200C9">
        <w:rPr>
          <w:rFonts w:ascii="Times New Roman" w:hAnsi="Times New Roman"/>
          <w:sz w:val="28"/>
          <w:szCs w:val="28"/>
        </w:rPr>
        <w:t xml:space="preserve">» </w:t>
      </w:r>
      <w:r w:rsidRPr="000200C9">
        <w:rPr>
          <w:rFonts w:ascii="Times New Roman" w:hAnsi="Times New Roman"/>
          <w:sz w:val="28"/>
          <w:szCs w:val="28"/>
        </w:rPr>
        <w:t>(далее проекта НПА) и выявления в нем положений, вводящих избыточные обязанности, запреты и ограничения для субъектов предпринимательской  и инвестиционной деятельности или способствующих их введению, а так же положений, способствующих возникновению необоснованных расходов субъектов предпринимательской и инвестиционной деятельности Жердевского муниципального округа и бюджета Жердевского  округа, отдел экономики администрации Жердевского округа проводит публичные консультации.</w:t>
      </w:r>
    </w:p>
    <w:p w:rsidR="002D03F8" w:rsidRDefault="002D03F8" w:rsidP="003A5E35">
      <w:pPr>
        <w:ind w:firstLine="547"/>
        <w:jc w:val="both"/>
        <w:rPr>
          <w:b/>
          <w:sz w:val="28"/>
          <w:szCs w:val="28"/>
        </w:rPr>
      </w:pPr>
      <w:r w:rsidRPr="000200C9">
        <w:rPr>
          <w:b/>
          <w:sz w:val="28"/>
          <w:szCs w:val="28"/>
        </w:rPr>
        <w:t>В рамках указанных консультаций все заинтересованные лица могут</w:t>
      </w:r>
      <w:r>
        <w:rPr>
          <w:b/>
          <w:sz w:val="28"/>
          <w:szCs w:val="28"/>
        </w:rPr>
        <w:t xml:space="preserve"> направлять свои замечания и предложения по данному проекту НПА.</w:t>
      </w:r>
    </w:p>
    <w:p w:rsidR="002D03F8" w:rsidRDefault="002D03F8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На официальном сайте Жердевского муниципального округа Тамбовской области в информационной-телекоммуникационной сети интернет: </w:t>
      </w:r>
      <w:r w:rsidR="00F75F0C">
        <w:rPr>
          <w:i/>
          <w:sz w:val="28"/>
          <w:szCs w:val="28"/>
          <w:u w:val="single"/>
        </w:rPr>
        <w:t xml:space="preserve">в разделе ОРВ на официальном сайте администрации  Жердевского округа </w:t>
      </w:r>
      <w:r w:rsidR="00F75F0C">
        <w:rPr>
          <w:i/>
          <w:iCs/>
          <w:sz w:val="28"/>
          <w:szCs w:val="28"/>
          <w:u w:val="single"/>
        </w:rPr>
        <w:t xml:space="preserve"> </w:t>
      </w:r>
      <w:hyperlink r:id="rId6">
        <w:r w:rsidR="00F75F0C" w:rsidRPr="00F75F0C">
          <w:rPr>
            <w:rStyle w:val="a3"/>
            <w:i/>
            <w:sz w:val="28"/>
            <w:szCs w:val="28"/>
          </w:rPr>
          <w:t>https://zherdevskij-r68.gosweb.gosuslugi.ru/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 </w:t>
      </w:r>
      <w:r w:rsidR="00F75F0C" w:rsidRPr="00F75F0C">
        <w:rPr>
          <w:rStyle w:val="pt-a0-000004"/>
          <w:i/>
          <w:color w:val="000000"/>
          <w:sz w:val="28"/>
          <w:szCs w:val="28"/>
          <w:u w:val="single"/>
        </w:rPr>
        <w:t> и  </w:t>
      </w:r>
      <w:r w:rsidR="00F75F0C" w:rsidRPr="00F75F0C">
        <w:rPr>
          <w:i/>
          <w:color w:val="000000"/>
          <w:sz w:val="28"/>
          <w:szCs w:val="28"/>
          <w:u w:val="single"/>
        </w:rPr>
        <w:t> </w:t>
      </w:r>
      <w:hyperlink r:id="rId7" w:history="1">
        <w:r w:rsidR="00F75F0C" w:rsidRPr="00F75F0C">
          <w:rPr>
            <w:rStyle w:val="pt-a4"/>
            <w:bCs/>
            <w:i/>
            <w:iCs/>
            <w:color w:val="0000FF"/>
            <w:sz w:val="28"/>
            <w:szCs w:val="28"/>
            <w:u w:val="single"/>
          </w:rPr>
          <w:t>https://regulation.tambov.gov.ru 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.</w:t>
      </w:r>
      <w:r w:rsid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F75F0C">
        <w:rPr>
          <w:rStyle w:val="pt-a0-000005"/>
          <w:bCs/>
          <w:iCs/>
          <w:color w:val="000000"/>
          <w:sz w:val="28"/>
          <w:szCs w:val="28"/>
        </w:rPr>
        <w:t>размещены: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1)извещение;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2)проект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3)сводный отчет по проекту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4)перечень вопросов (опросный лист) для участников публичных консультаций.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Адрес направления предложений (замечаний): Тамбовская область, г. Жердевка, </w:t>
      </w:r>
      <w:r w:rsidR="003A5E35">
        <w:rPr>
          <w:rStyle w:val="pt-a0-000005"/>
          <w:bCs/>
          <w:iCs/>
          <w:color w:val="000000"/>
          <w:sz w:val="28"/>
          <w:szCs w:val="28"/>
        </w:rPr>
        <w:t>ул. Первомайская, д. 13</w:t>
      </w:r>
      <w:r>
        <w:rPr>
          <w:rStyle w:val="pt-a0-000005"/>
          <w:bCs/>
          <w:iCs/>
          <w:color w:val="000000"/>
          <w:sz w:val="28"/>
          <w:szCs w:val="28"/>
        </w:rPr>
        <w:t xml:space="preserve">6, </w:t>
      </w:r>
      <w:r w:rsidR="00803A47">
        <w:rPr>
          <w:rStyle w:val="pt-a0-000005"/>
          <w:bCs/>
          <w:iCs/>
          <w:color w:val="000000"/>
          <w:sz w:val="28"/>
          <w:szCs w:val="28"/>
        </w:rPr>
        <w:t>управление ЖКХ, строительства, архитектуры и благоустройства территорий</w:t>
      </w:r>
      <w:r>
        <w:rPr>
          <w:rStyle w:val="pt-a0-000005"/>
          <w:bCs/>
          <w:iCs/>
          <w:color w:val="000000"/>
          <w:sz w:val="28"/>
          <w:szCs w:val="28"/>
        </w:rPr>
        <w:t xml:space="preserve"> администрации</w:t>
      </w:r>
      <w:r w:rsidR="00803A47">
        <w:rPr>
          <w:rStyle w:val="pt-a0-000005"/>
          <w:bCs/>
          <w:iCs/>
          <w:color w:val="000000"/>
          <w:sz w:val="28"/>
          <w:szCs w:val="28"/>
        </w:rPr>
        <w:t xml:space="preserve"> Жердевского муниципального</w:t>
      </w:r>
      <w:r>
        <w:rPr>
          <w:rStyle w:val="pt-a0-000005"/>
          <w:bCs/>
          <w:iCs/>
          <w:color w:val="000000"/>
          <w:sz w:val="28"/>
          <w:szCs w:val="28"/>
        </w:rPr>
        <w:t xml:space="preserve"> округа.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Срок прове</w:t>
      </w:r>
      <w:r w:rsidR="000200C9">
        <w:rPr>
          <w:rStyle w:val="pt-a0-000005"/>
          <w:bCs/>
          <w:iCs/>
          <w:color w:val="000000"/>
          <w:sz w:val="28"/>
          <w:szCs w:val="28"/>
        </w:rPr>
        <w:t>дения публичных консультаций с 31</w:t>
      </w:r>
      <w:r>
        <w:rPr>
          <w:rStyle w:val="pt-a0-000005"/>
          <w:bCs/>
          <w:iCs/>
          <w:color w:val="000000"/>
          <w:sz w:val="28"/>
          <w:szCs w:val="28"/>
        </w:rPr>
        <w:t>.0</w:t>
      </w:r>
      <w:r w:rsidR="000200C9">
        <w:rPr>
          <w:rStyle w:val="pt-a0-000005"/>
          <w:bCs/>
          <w:iCs/>
          <w:color w:val="000000"/>
          <w:sz w:val="28"/>
          <w:szCs w:val="28"/>
        </w:rPr>
        <w:t>7</w:t>
      </w:r>
      <w:r w:rsidR="00803A47">
        <w:rPr>
          <w:rStyle w:val="pt-a0-000005"/>
          <w:bCs/>
          <w:iCs/>
          <w:color w:val="000000"/>
          <w:sz w:val="28"/>
          <w:szCs w:val="28"/>
        </w:rPr>
        <w:t>.2024 по 2</w:t>
      </w:r>
      <w:r w:rsidR="000200C9">
        <w:rPr>
          <w:rStyle w:val="pt-a0-000005"/>
          <w:bCs/>
          <w:iCs/>
          <w:color w:val="000000"/>
          <w:sz w:val="28"/>
          <w:szCs w:val="28"/>
        </w:rPr>
        <w:t>0</w:t>
      </w:r>
      <w:r>
        <w:rPr>
          <w:rStyle w:val="pt-a0-000005"/>
          <w:bCs/>
          <w:iCs/>
          <w:color w:val="000000"/>
          <w:sz w:val="28"/>
          <w:szCs w:val="28"/>
        </w:rPr>
        <w:t>.0</w:t>
      </w:r>
      <w:r w:rsidR="000200C9">
        <w:rPr>
          <w:rStyle w:val="pt-a0-000005"/>
          <w:bCs/>
          <w:iCs/>
          <w:color w:val="000000"/>
          <w:sz w:val="28"/>
          <w:szCs w:val="28"/>
        </w:rPr>
        <w:t>8</w:t>
      </w:r>
      <w:bookmarkStart w:id="1" w:name="_GoBack"/>
      <w:bookmarkEnd w:id="1"/>
      <w:r>
        <w:rPr>
          <w:rStyle w:val="pt-a0-000005"/>
          <w:bCs/>
          <w:iCs/>
          <w:color w:val="000000"/>
          <w:sz w:val="28"/>
          <w:szCs w:val="28"/>
        </w:rPr>
        <w:t>.2024</w:t>
      </w:r>
      <w:r w:rsidR="00EA073C">
        <w:rPr>
          <w:rStyle w:val="pt-a0-000005"/>
          <w:bCs/>
          <w:iCs/>
          <w:color w:val="000000"/>
          <w:sz w:val="28"/>
          <w:szCs w:val="28"/>
        </w:rPr>
        <w:t>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Способ направления ответов: направление по электронной почте на адрес: </w:t>
      </w:r>
      <w:proofErr w:type="spellStart"/>
      <w:r w:rsidR="00E95545" w:rsidRPr="00E95545">
        <w:rPr>
          <w:rStyle w:val="pt-a0-000005"/>
          <w:b/>
          <w:bCs/>
          <w:i/>
          <w:iCs/>
          <w:color w:val="000000"/>
          <w:sz w:val="28"/>
          <w:szCs w:val="28"/>
          <w:u w:val="single"/>
          <w:lang w:val="en-US"/>
        </w:rPr>
        <w:t>sovet</w:t>
      </w:r>
      <w:proofErr w:type="spellEnd"/>
      <w:r w:rsidR="00E95545" w:rsidRPr="00E95545">
        <w:rPr>
          <w:i/>
        </w:rPr>
        <w:fldChar w:fldCharType="begin"/>
      </w:r>
      <w:r w:rsidR="00E95545" w:rsidRPr="00E95545">
        <w:rPr>
          <w:b/>
          <w:i/>
          <w:u w:val="single"/>
        </w:rPr>
        <w:instrText xml:space="preserve"> HYPERLINK "mailto:econ3@r35.tambov.gov.ru" </w:instrText>
      </w:r>
      <w:r w:rsidR="00E95545" w:rsidRPr="00E95545">
        <w:rPr>
          <w:i/>
        </w:rPr>
        <w:fldChar w:fldCharType="separate"/>
      </w:r>
      <w:r w:rsidRPr="00E95545">
        <w:rPr>
          <w:rStyle w:val="a3"/>
          <w:b/>
          <w:bCs/>
          <w:i/>
          <w:iCs/>
          <w:sz w:val="28"/>
          <w:szCs w:val="28"/>
        </w:rPr>
        <w:t>@r35.tambov.gov.</w:t>
      </w:r>
      <w:r w:rsidRPr="00E95545">
        <w:rPr>
          <w:rStyle w:val="a3"/>
          <w:b/>
          <w:bCs/>
          <w:iCs/>
          <w:sz w:val="28"/>
          <w:szCs w:val="28"/>
        </w:rPr>
        <w:t>ru</w:t>
      </w:r>
      <w:r w:rsidR="00E95545" w:rsidRPr="00E95545">
        <w:rPr>
          <w:rStyle w:val="a3"/>
          <w:b/>
          <w:bCs/>
          <w:iCs/>
          <w:sz w:val="28"/>
          <w:szCs w:val="28"/>
        </w:rPr>
        <w:fldChar w:fldCharType="end"/>
      </w:r>
      <w:r w:rsidR="00E95545" w:rsidRPr="00E95545">
        <w:rPr>
          <w:rStyle w:val="a3"/>
          <w:bCs/>
          <w:iCs/>
          <w:sz w:val="28"/>
          <w:szCs w:val="28"/>
          <w:u w:val="none"/>
        </w:rPr>
        <w:t xml:space="preserve"> </w:t>
      </w:r>
      <w:r w:rsidRPr="00E95545">
        <w:rPr>
          <w:rStyle w:val="pt-a0-000005"/>
          <w:bCs/>
          <w:iCs/>
          <w:color w:val="000000"/>
          <w:sz w:val="28"/>
          <w:szCs w:val="28"/>
        </w:rPr>
        <w:t>в</w:t>
      </w:r>
      <w:r>
        <w:rPr>
          <w:rStyle w:val="pt-a0-000005"/>
          <w:bCs/>
          <w:iCs/>
          <w:color w:val="000000"/>
          <w:sz w:val="28"/>
          <w:szCs w:val="28"/>
        </w:rPr>
        <w:t xml:space="preserve"> виде прикрепленного файла,  составленного (заполненного) по форме в соответствии с перечнем вопросов для участников публичного обсуждения.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Контактное лицо по вопросам направления требуемой информации: </w:t>
      </w:r>
    </w:p>
    <w:p w:rsidR="00EA073C" w:rsidRPr="00EA073C" w:rsidRDefault="00E95545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</w:t>
      </w:r>
      <w:r w:rsidRPr="00E95545">
        <w:rPr>
          <w:sz w:val="28"/>
          <w:szCs w:val="28"/>
        </w:rPr>
        <w:t>аместитель начальника управления ЖКХ, строительства, архитектуры и благоустройства территорий администрации Жердевского муниципального округа Тамбовской области, начальник отдела жилищно-коммунального хозяйства и инженерной инфраструктуры управления ЖКХ, строительства, архитектуры и благоустройства территорий администрации Жердевского муниципального округа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Письменская</w:t>
      </w:r>
      <w:proofErr w:type="spellEnd"/>
      <w:r>
        <w:rPr>
          <w:sz w:val="28"/>
          <w:szCs w:val="28"/>
        </w:rPr>
        <w:t xml:space="preserve"> Лариса Борисовна</w:t>
      </w:r>
      <w:r w:rsidR="00EA073C">
        <w:rPr>
          <w:rStyle w:val="pt-a0-000005"/>
          <w:bCs/>
          <w:iCs/>
          <w:color w:val="000000"/>
          <w:sz w:val="28"/>
          <w:szCs w:val="28"/>
        </w:rPr>
        <w:t>, телефон: 5-1</w:t>
      </w:r>
      <w:r>
        <w:rPr>
          <w:rStyle w:val="pt-a0-000005"/>
          <w:bCs/>
          <w:iCs/>
          <w:color w:val="000000"/>
          <w:sz w:val="28"/>
          <w:szCs w:val="28"/>
        </w:rPr>
        <w:t>2</w:t>
      </w:r>
      <w:r w:rsidR="00EA073C">
        <w:rPr>
          <w:rStyle w:val="pt-a0-000005"/>
          <w:bCs/>
          <w:iCs/>
          <w:color w:val="000000"/>
          <w:sz w:val="28"/>
          <w:szCs w:val="28"/>
        </w:rPr>
        <w:t>-</w:t>
      </w:r>
      <w:r>
        <w:rPr>
          <w:rStyle w:val="pt-a0-000005"/>
          <w:bCs/>
          <w:iCs/>
          <w:color w:val="000000"/>
          <w:sz w:val="28"/>
          <w:szCs w:val="28"/>
        </w:rPr>
        <w:t>74</w:t>
      </w:r>
      <w:r w:rsidR="00EA073C">
        <w:rPr>
          <w:rStyle w:val="pt-a0-000005"/>
          <w:bCs/>
          <w:iCs/>
          <w:color w:val="000000"/>
          <w:sz w:val="28"/>
          <w:szCs w:val="28"/>
        </w:rPr>
        <w:t>, режим работы: понедельник-пятница с 8:30 – 17:30, перерыв с 12:30 до 13:30, суббота-воскресенье – выходные дни.</w:t>
      </w:r>
    </w:p>
    <w:sectPr w:rsidR="00EA073C" w:rsidRPr="00EA073C" w:rsidSect="008D162F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A71D5"/>
    <w:multiLevelType w:val="hybridMultilevel"/>
    <w:tmpl w:val="FC4A3A16"/>
    <w:lvl w:ilvl="0" w:tplc="3A5AE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9"/>
    <w:rsid w:val="000200C9"/>
    <w:rsid w:val="00024B1E"/>
    <w:rsid w:val="00062349"/>
    <w:rsid w:val="000901B4"/>
    <w:rsid w:val="000B455B"/>
    <w:rsid w:val="000E6E20"/>
    <w:rsid w:val="00154E4A"/>
    <w:rsid w:val="0019387D"/>
    <w:rsid w:val="001D3BF2"/>
    <w:rsid w:val="00207524"/>
    <w:rsid w:val="00224001"/>
    <w:rsid w:val="002264F8"/>
    <w:rsid w:val="00232E77"/>
    <w:rsid w:val="00241575"/>
    <w:rsid w:val="002468BB"/>
    <w:rsid w:val="002476FA"/>
    <w:rsid w:val="002865B3"/>
    <w:rsid w:val="002D03F8"/>
    <w:rsid w:val="00305A12"/>
    <w:rsid w:val="00315282"/>
    <w:rsid w:val="0033419B"/>
    <w:rsid w:val="00341902"/>
    <w:rsid w:val="003535BC"/>
    <w:rsid w:val="003771B1"/>
    <w:rsid w:val="00381EE4"/>
    <w:rsid w:val="00397115"/>
    <w:rsid w:val="003A5E35"/>
    <w:rsid w:val="003C3B42"/>
    <w:rsid w:val="004254C3"/>
    <w:rsid w:val="00455C77"/>
    <w:rsid w:val="0046504B"/>
    <w:rsid w:val="00491407"/>
    <w:rsid w:val="004A2BF0"/>
    <w:rsid w:val="004C264B"/>
    <w:rsid w:val="004F308B"/>
    <w:rsid w:val="0053259B"/>
    <w:rsid w:val="00534C05"/>
    <w:rsid w:val="005C622B"/>
    <w:rsid w:val="0063786D"/>
    <w:rsid w:val="00650881"/>
    <w:rsid w:val="00660BA4"/>
    <w:rsid w:val="006F2D81"/>
    <w:rsid w:val="00702145"/>
    <w:rsid w:val="00744296"/>
    <w:rsid w:val="007A0D00"/>
    <w:rsid w:val="007C793A"/>
    <w:rsid w:val="00801FE9"/>
    <w:rsid w:val="00803A47"/>
    <w:rsid w:val="00806888"/>
    <w:rsid w:val="00881C9E"/>
    <w:rsid w:val="008A043B"/>
    <w:rsid w:val="008A7096"/>
    <w:rsid w:val="008D162F"/>
    <w:rsid w:val="008D7A68"/>
    <w:rsid w:val="0091621B"/>
    <w:rsid w:val="0093008B"/>
    <w:rsid w:val="00951CD7"/>
    <w:rsid w:val="009555AD"/>
    <w:rsid w:val="00957009"/>
    <w:rsid w:val="009856EC"/>
    <w:rsid w:val="009A2F87"/>
    <w:rsid w:val="00A14604"/>
    <w:rsid w:val="00A148B9"/>
    <w:rsid w:val="00A467A4"/>
    <w:rsid w:val="00A6736F"/>
    <w:rsid w:val="00A8206B"/>
    <w:rsid w:val="00AF51F9"/>
    <w:rsid w:val="00B34AFE"/>
    <w:rsid w:val="00B47029"/>
    <w:rsid w:val="00B56CD2"/>
    <w:rsid w:val="00B7389D"/>
    <w:rsid w:val="00BB5E71"/>
    <w:rsid w:val="00BB6DD9"/>
    <w:rsid w:val="00C2430E"/>
    <w:rsid w:val="00C246A7"/>
    <w:rsid w:val="00C71BE1"/>
    <w:rsid w:val="00CC5B5B"/>
    <w:rsid w:val="00D02E12"/>
    <w:rsid w:val="00D64435"/>
    <w:rsid w:val="00D75386"/>
    <w:rsid w:val="00DA0584"/>
    <w:rsid w:val="00DB5F55"/>
    <w:rsid w:val="00DC07A1"/>
    <w:rsid w:val="00DD726E"/>
    <w:rsid w:val="00E06BA4"/>
    <w:rsid w:val="00E26C98"/>
    <w:rsid w:val="00E710C6"/>
    <w:rsid w:val="00E72067"/>
    <w:rsid w:val="00E95545"/>
    <w:rsid w:val="00EA073C"/>
    <w:rsid w:val="00EE73EA"/>
    <w:rsid w:val="00EF7D86"/>
    <w:rsid w:val="00F75F0C"/>
    <w:rsid w:val="00F8144F"/>
    <w:rsid w:val="00F8232F"/>
    <w:rsid w:val="00F93EB4"/>
    <w:rsid w:val="00FA63BF"/>
    <w:rsid w:val="00F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680E8"/>
  <w15:docId w15:val="{10DEE695-B6A1-4AA5-8226-69BAED36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793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E72067"/>
    <w:rPr>
      <w:rFonts w:eastAsiaTheme="majorEastAsia" w:cstheme="majorBidi"/>
      <w:lang w:eastAsia="en-US"/>
    </w:rPr>
  </w:style>
  <w:style w:type="paragraph" w:customStyle="1" w:styleId="Standard">
    <w:name w:val="Standard"/>
    <w:rsid w:val="006508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BB6DD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710C6"/>
    <w:rPr>
      <w:color w:val="800080" w:themeColor="followedHyperlink"/>
      <w:u w:val="single"/>
    </w:rPr>
  </w:style>
  <w:style w:type="paragraph" w:styleId="a5">
    <w:name w:val="Body Text"/>
    <w:basedOn w:val="a"/>
    <w:link w:val="a6"/>
    <w:rsid w:val="00D64435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D644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793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75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52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0901B4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C71B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qFormat/>
    <w:rsid w:val="008D7A68"/>
    <w:pPr>
      <w:ind w:left="720"/>
      <w:contextualSpacing/>
    </w:pPr>
  </w:style>
  <w:style w:type="paragraph" w:customStyle="1" w:styleId="pt-a">
    <w:name w:val="pt-a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">
    <w:name w:val="pt-a0"/>
    <w:basedOn w:val="a0"/>
    <w:rsid w:val="00744296"/>
  </w:style>
  <w:style w:type="character" w:customStyle="1" w:styleId="pt-000000">
    <w:name w:val="pt-000000"/>
    <w:basedOn w:val="a0"/>
    <w:rsid w:val="00744296"/>
  </w:style>
  <w:style w:type="paragraph" w:customStyle="1" w:styleId="pt-a-000001">
    <w:name w:val="pt-a-000001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2">
    <w:name w:val="pt-a0-000002"/>
    <w:basedOn w:val="a0"/>
    <w:rsid w:val="00744296"/>
  </w:style>
  <w:style w:type="character" w:customStyle="1" w:styleId="pt-000003">
    <w:name w:val="pt-000003"/>
    <w:basedOn w:val="a0"/>
    <w:rsid w:val="00744296"/>
  </w:style>
  <w:style w:type="character" w:customStyle="1" w:styleId="pt-a0-000004">
    <w:name w:val="pt-a0-000004"/>
    <w:basedOn w:val="a0"/>
    <w:rsid w:val="00744296"/>
  </w:style>
  <w:style w:type="character" w:customStyle="1" w:styleId="pt-a0-000005">
    <w:name w:val="pt-a0-000005"/>
    <w:basedOn w:val="a0"/>
    <w:rsid w:val="00744296"/>
  </w:style>
  <w:style w:type="character" w:customStyle="1" w:styleId="pt-a0-000006">
    <w:name w:val="pt-a0-000006"/>
    <w:basedOn w:val="a0"/>
    <w:rsid w:val="00744296"/>
  </w:style>
  <w:style w:type="paragraph" w:customStyle="1" w:styleId="pt-a-000007">
    <w:name w:val="pt-a-000007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8">
    <w:name w:val="pt-a0-000008"/>
    <w:basedOn w:val="a0"/>
    <w:rsid w:val="00744296"/>
  </w:style>
  <w:style w:type="paragraph" w:customStyle="1" w:styleId="pt-a-000009">
    <w:name w:val="pt-a-000009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4">
    <w:name w:val="pt-a4"/>
    <w:basedOn w:val="a0"/>
    <w:rsid w:val="00744296"/>
  </w:style>
  <w:style w:type="paragraph" w:customStyle="1" w:styleId="pt-a-000010">
    <w:name w:val="pt-a-000010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paragraph" w:customStyle="1" w:styleId="pt-consplusnormal">
    <w:name w:val="pt-consplusnormal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1">
    <w:name w:val="pt-000011"/>
    <w:basedOn w:val="a0"/>
    <w:rsid w:val="00744296"/>
  </w:style>
  <w:style w:type="character" w:customStyle="1" w:styleId="pt-000013">
    <w:name w:val="pt-000013"/>
    <w:basedOn w:val="a0"/>
    <w:rsid w:val="00744296"/>
  </w:style>
  <w:style w:type="character" w:customStyle="1" w:styleId="pt-000014">
    <w:name w:val="pt-000014"/>
    <w:basedOn w:val="a0"/>
    <w:rsid w:val="00744296"/>
  </w:style>
  <w:style w:type="character" w:customStyle="1" w:styleId="pt-a0-000015">
    <w:name w:val="pt-a0-000015"/>
    <w:basedOn w:val="a0"/>
    <w:rsid w:val="00744296"/>
  </w:style>
  <w:style w:type="character" w:customStyle="1" w:styleId="pt-listlabel1">
    <w:name w:val="pt-listlabel1"/>
    <w:basedOn w:val="a0"/>
    <w:rsid w:val="00744296"/>
  </w:style>
  <w:style w:type="character" w:customStyle="1" w:styleId="pt-a0-000016">
    <w:name w:val="pt-a0-000016"/>
    <w:basedOn w:val="a0"/>
    <w:rsid w:val="00744296"/>
  </w:style>
  <w:style w:type="character" w:customStyle="1" w:styleId="pt-a0-000017">
    <w:name w:val="pt-a0-000017"/>
    <w:basedOn w:val="a0"/>
    <w:rsid w:val="00744296"/>
  </w:style>
  <w:style w:type="paragraph" w:customStyle="1" w:styleId="pt-a-000018">
    <w:name w:val="pt-a-000018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9">
    <w:name w:val="pt-000019"/>
    <w:basedOn w:val="a0"/>
    <w:rsid w:val="00744296"/>
  </w:style>
  <w:style w:type="paragraph" w:customStyle="1" w:styleId="western">
    <w:name w:val="western"/>
    <w:basedOn w:val="a"/>
    <w:qFormat/>
    <w:rsid w:val="000200C9"/>
    <w:pPr>
      <w:overflowPunct w:val="0"/>
      <w:spacing w:before="280" w:after="119" w:line="276" w:lineRule="auto"/>
    </w:pPr>
    <w:rPr>
      <w:rFonts w:ascii="Calibri" w:hAnsi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gulation.tambov.gov.ru/proje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herdevskij-r68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875A5-B66B-49F9-8300-50386CC2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VYUO</dc:creator>
  <cp:lastModifiedBy>ekonom_1</cp:lastModifiedBy>
  <cp:revision>4</cp:revision>
  <cp:lastPrinted>2022-01-31T10:51:00Z</cp:lastPrinted>
  <dcterms:created xsi:type="dcterms:W3CDTF">2024-04-19T06:54:00Z</dcterms:created>
  <dcterms:modified xsi:type="dcterms:W3CDTF">2024-07-31T07:51:00Z</dcterms:modified>
</cp:coreProperties>
</file>